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93A2" w14:textId="77777777" w:rsidR="003214A5" w:rsidRDefault="003214A5" w:rsidP="003214A5">
      <w:pPr>
        <w:pStyle w:val="NormalWeb"/>
      </w:pPr>
      <w:r>
        <w:rPr>
          <w:rStyle w:val="Strong"/>
        </w:rPr>
        <w:t>Terms and Conditions</w:t>
      </w:r>
      <w:r>
        <w:br/>
      </w:r>
      <w:r>
        <w:br/>
        <w:t>PROMOTER: Premiere Productions ABN 81 494 524 311, Unit 2 92 Frobisher Street OSBORNE PARK WA 6017 (</w:t>
      </w:r>
      <w:r>
        <w:rPr>
          <w:rStyle w:val="Strong"/>
        </w:rPr>
        <w:t>the Promoter</w:t>
      </w:r>
      <w:r>
        <w:t>)</w:t>
      </w:r>
      <w:r>
        <w:br/>
        <w:t> </w:t>
      </w:r>
      <w:r>
        <w:br/>
        <w:t>PROMOTION: Show Your Dirt - Sydney 4WD &amp; Adventure Show</w:t>
      </w:r>
      <w:r>
        <w:br/>
        <w:t> </w:t>
      </w:r>
      <w:r>
        <w:br/>
        <w:t>PROMOTIONAL PERIOD: Wednesday 12 July 2023 - Wednesday 30 August 2023, 12pm AEST.</w:t>
      </w:r>
      <w:r>
        <w:br/>
        <w:t> </w:t>
      </w:r>
      <w:r>
        <w:br/>
        <w:t>ELIGIBILITY: Entry is open to NSW residents aged 18 years or older. The Promoter reserves the right to verify the eligibility of each entrant. </w:t>
      </w:r>
      <w:r>
        <w:br/>
        <w:t> </w:t>
      </w:r>
      <w:r>
        <w:br/>
        <w:t>PRIZES: TBC</w:t>
      </w:r>
      <w:r>
        <w:br/>
      </w:r>
      <w:r>
        <w:br/>
        <w:t>ENTRY: To be eligible to enter the Promotion, entrants must complete the entry form and upload relevant information and images.</w:t>
      </w:r>
      <w:r>
        <w:br/>
        <w:t> </w:t>
      </w:r>
      <w:r>
        <w:br/>
        <w:t>JUDGING: </w:t>
      </w:r>
    </w:p>
    <w:p w14:paraId="18435185" w14:textId="77777777" w:rsidR="003214A5" w:rsidRDefault="003214A5" w:rsidP="003214A5">
      <w:pPr>
        <w:pStyle w:val="NormalWeb"/>
      </w:pPr>
      <w:r>
        <w:t xml:space="preserve">Initial judging: All entries completed and submitted in accordance with these Terms and Conditions will be judged by Sam </w:t>
      </w:r>
      <w:proofErr w:type="spellStart"/>
      <w:r>
        <w:t>Eyles</w:t>
      </w:r>
      <w:proofErr w:type="spellEnd"/>
      <w:r>
        <w:t xml:space="preserve"> following the close </w:t>
      </w:r>
      <w:proofErr w:type="gramStart"/>
      <w:r>
        <w:t>off of</w:t>
      </w:r>
      <w:proofErr w:type="gramEnd"/>
      <w:r>
        <w:t xml:space="preserve"> the entry period. Sam will select 20 finalists who will be contacted and invited to display their vehicles as part of the Show Your Dirt exhibition at the Sydney 4WD and Adventure Show. Vehicles will be on display on Saturday 9th and Sunday 10th September 2023 at Sydney Dragway Eastern Creek.</w:t>
      </w:r>
    </w:p>
    <w:p w14:paraId="699B2079" w14:textId="77777777" w:rsidR="003214A5" w:rsidRDefault="003214A5" w:rsidP="003214A5">
      <w:pPr>
        <w:pStyle w:val="NormalWeb"/>
      </w:pPr>
      <w:r>
        <w:t xml:space="preserve">Show judging: Sam </w:t>
      </w:r>
      <w:proofErr w:type="spellStart"/>
      <w:r>
        <w:t>Eyles</w:t>
      </w:r>
      <w:proofErr w:type="spellEnd"/>
      <w:r>
        <w:t xml:space="preserve"> will look at and judge all vehicles at the Sydney 4WD and Adventure Show throughout the two days, with final decisions being made at midday Sunday 10th September.</w:t>
      </w:r>
    </w:p>
    <w:p w14:paraId="7F39B4E5" w14:textId="77777777" w:rsidR="003214A5" w:rsidRDefault="003214A5" w:rsidP="003214A5">
      <w:pPr>
        <w:pStyle w:val="NormalWeb"/>
      </w:pPr>
      <w:r>
        <w:t>WINNER ANNOUNCEMENT:  Final winners will be announced on the Engel Bush Camp Stage on Sunday 1oth September 2023 at 2pm. Winners will have their photograph taken with Sam for social media.</w:t>
      </w:r>
      <w:r>
        <w:br/>
        <w:t> </w:t>
      </w:r>
      <w:r>
        <w:br/>
        <w:t>PRIZE CONDITIONS: Prizes cannot be exchanged or redeemed for cash. The Prizes must be taken as offered and cannot be varied. Any element of the Prize not taken by the Winner for any reason, will be forfeited by the Winner and cash will not be awarded in lieu of that element of the Prize. Prize values are the recommended retail value as provided by the supplier and are correct at time of printing. The Promoter accepts no responsibility for any variation in prize value.</w:t>
      </w:r>
      <w:r>
        <w:br/>
        <w:t> </w:t>
      </w:r>
      <w:r>
        <w:br/>
        <w:t>Prizes are subject to availability. If any of the Prize options are unavailable, for whatever reason, the Promoter reserves the right to substitute any of the Prizes for a Prize of equal or greater value, subject to state regulation and subsequent approval.</w:t>
      </w:r>
      <w:r>
        <w:br/>
        <w:t> </w:t>
      </w:r>
      <w:r>
        <w:br/>
        <w:t>Entrants can only enter in their own name and use their own contact details. The Promoter reserves the right to request the winner provide proof of identity, proof of residency, and/or proof of entry validity. Proof of identification, residency and entry considered suitable for verification is at the discretion of the Promoter. The Promoter reserves the right to validate and check the authenticity of any Prize claim or entry before awarding the Prize.</w:t>
      </w:r>
      <w:r>
        <w:br/>
      </w:r>
      <w:r>
        <w:lastRenderedPageBreak/>
        <w:t> </w:t>
      </w:r>
      <w:r>
        <w:br/>
        <w:t>The Prize Winner is advised that Tax implications may arise from their prize winning and they should seek independent financial advice prior to the acceptance of the prize.</w:t>
      </w:r>
      <w:r>
        <w:br/>
        <w:t> </w:t>
      </w:r>
      <w:r>
        <w:br/>
        <w:t>PUBLICITY: 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 No payment will be given for any publicity achieved as a result of this Promotion.</w:t>
      </w:r>
      <w:r>
        <w:br/>
        <w:t> </w:t>
      </w:r>
      <w:r>
        <w:br/>
        <w:t>RELEASE: To the fullest extent permissible by law, each entrant including the Prize Winner and any person partaking in any component of the Prize, releases and indemnifies the Promoter from any claim, loss, damage, injury,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r>
        <w:br/>
        <w:t>This condition does not affect, and is not intended to affect, any rights a consumer may have, which cannot be excluded under applicable consumer protection laws. To the fullest extent permitted by law, any liability of the Promoter or its servants or agents for breach of any such rights are limited to re-supply of the prize.</w:t>
      </w:r>
      <w:r>
        <w:br/>
        <w:t> </w:t>
      </w:r>
      <w:r>
        <w:br/>
        <w:t>DISPUTES: In the event of a dispute, the decision of the Promoter is final and binding.</w:t>
      </w:r>
    </w:p>
    <w:p w14:paraId="63DDA775" w14:textId="77777777" w:rsidR="003214A5" w:rsidRDefault="003214A5" w:rsidP="003214A5">
      <w:pPr>
        <w:pStyle w:val="NormalWeb"/>
      </w:pPr>
      <w:r>
        <w:t>ALTERATION: Subject to any regulatory requirements, the Promoter reserves the right to alter these Terms and Conditions to address any misinterpretation, misinformation or misunderstanding in the application of these Terms and Conditions, as is permitted by law. The Promoter’s decision will be final.</w:t>
      </w:r>
      <w:r>
        <w:br/>
      </w:r>
      <w:r>
        <w:br/>
        <w:t>ACCEPTANCE: Participation in the Promotion constitutes acceptance of these Terms and Conditions.</w:t>
      </w:r>
      <w:r>
        <w:br/>
      </w:r>
      <w:r>
        <w:br/>
        <w:t>DISQUALIFICATION: Any failure to comply with these Terms and Conditions may result in immediate disqualification of an entrant or the Prize Winner. Disqualification will be at the Promoter’s sole discretion.</w:t>
      </w:r>
      <w:r>
        <w:br/>
        <w:t>​</w:t>
      </w:r>
      <w:r>
        <w:br/>
        <w:t>CANCELLATION: The Promoter reserves the right to cancel the Promotion at any time prior to the commencement of the Promotion Period for any reason, 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unauthorised intervention may have occurred, The Promoter reserves the right to void suspect entries at issue. Subject to relevant state regulation, any attempt to damage the content or operation of this competition is unlawful and subject to possible legal action by the Promoter.</w:t>
      </w:r>
      <w:r>
        <w:br/>
        <w:t> </w:t>
      </w:r>
    </w:p>
    <w:p w14:paraId="57CEA52D" w14:textId="77777777" w:rsidR="003214A5" w:rsidRDefault="003214A5"/>
    <w:sectPr w:rsidR="00321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A5"/>
    <w:rsid w:val="00321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59B685"/>
  <w15:chartTrackingRefBased/>
  <w15:docId w15:val="{3CA86DDA-9199-BF41-836E-0FD79091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A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21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Premiere Events</dc:creator>
  <cp:keywords/>
  <dc:description/>
  <cp:lastModifiedBy>Premiere Events</cp:lastModifiedBy>
  <cp:revision>1</cp:revision>
  <dcterms:created xsi:type="dcterms:W3CDTF">2023-07-11T03:51:00Z</dcterms:created>
  <dcterms:modified xsi:type="dcterms:W3CDTF">2023-07-11T03:51:00Z</dcterms:modified>
</cp:coreProperties>
</file>